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B0C" w:rsidRPr="00D76B0C" w:rsidRDefault="00D76B0C" w:rsidP="00D76B0C">
      <w:pPr>
        <w:pStyle w:val="a6"/>
        <w:numPr>
          <w:ilvl w:val="0"/>
          <w:numId w:val="2"/>
        </w:numPr>
        <w:spacing w:line="360" w:lineRule="auto"/>
        <w:ind w:left="0" w:firstLine="420"/>
        <w:contextualSpacing/>
        <w:mirrorIndents/>
        <w:rPr>
          <w:rStyle w:val="a5"/>
          <w:i w:val="0"/>
          <w:color w:val="auto"/>
        </w:rPr>
      </w:pPr>
      <w:r w:rsidRPr="00D76B0C">
        <w:rPr>
          <w:rStyle w:val="a5"/>
          <w:rFonts w:hint="eastAsia"/>
          <w:i w:val="0"/>
          <w:color w:val="auto"/>
        </w:rPr>
        <w:t>知识点：</w:t>
      </w:r>
      <w:r w:rsidRPr="00D76B0C">
        <w:rPr>
          <w:rStyle w:val="a5"/>
          <w:i w:val="0"/>
          <w:color w:val="auto"/>
        </w:rPr>
        <w:t>赤潮是一种复杂的生态异常现象，发生的原因也</w:t>
      </w:r>
      <w:r w:rsidRPr="00D76B0C">
        <w:rPr>
          <w:rStyle w:val="a5"/>
          <w:rFonts w:hint="eastAsia"/>
          <w:i w:val="0"/>
          <w:color w:val="auto"/>
        </w:rPr>
        <w:t>多样化</w:t>
      </w:r>
      <w:r w:rsidRPr="00D76B0C">
        <w:rPr>
          <w:rStyle w:val="a5"/>
          <w:i w:val="0"/>
          <w:color w:val="auto"/>
        </w:rPr>
        <w:t>。关于赤潮成因尚没有定论，科学家们认为，赤潮是近岸海水受到有机物污染所致。在正常的情况下，海洋中的营养盐含量较低，限制了浮游植物的生长。但是，当含有大量营养物质的生活污水、工业废水</w:t>
      </w:r>
      <w:r w:rsidRPr="00D76B0C">
        <w:rPr>
          <w:rStyle w:val="a5"/>
          <w:rFonts w:hint="eastAsia"/>
          <w:i w:val="0"/>
          <w:color w:val="auto"/>
        </w:rPr>
        <w:t>等</w:t>
      </w:r>
      <w:r w:rsidRPr="00D76B0C">
        <w:rPr>
          <w:rStyle w:val="a5"/>
          <w:i w:val="0"/>
          <w:color w:val="auto"/>
        </w:rPr>
        <w:t>流入海洋后，</w:t>
      </w:r>
      <w:r w:rsidRPr="00D76B0C">
        <w:rPr>
          <w:rStyle w:val="a5"/>
          <w:rFonts w:hint="eastAsia"/>
          <w:i w:val="0"/>
          <w:color w:val="auto"/>
        </w:rPr>
        <w:t>且</w:t>
      </w:r>
      <w:r w:rsidRPr="00D76B0C">
        <w:rPr>
          <w:rStyle w:val="a5"/>
          <w:i w:val="0"/>
          <w:color w:val="auto"/>
        </w:rPr>
        <w:t>海区的其他理化因素有利于生物的生长和繁殖时，赤潮生物急剧繁殖便形成赤潮。</w:t>
      </w:r>
    </w:p>
    <w:p w:rsidR="00D76B0C" w:rsidRPr="00D76B0C" w:rsidRDefault="00D76B0C" w:rsidP="00D76B0C">
      <w:pPr>
        <w:pStyle w:val="a6"/>
        <w:numPr>
          <w:ilvl w:val="0"/>
          <w:numId w:val="2"/>
        </w:numPr>
        <w:spacing w:line="360" w:lineRule="auto"/>
        <w:ind w:left="0" w:firstLine="420"/>
        <w:contextualSpacing/>
        <w:mirrorIndents/>
        <w:rPr>
          <w:rStyle w:val="a5"/>
          <w:i w:val="0"/>
          <w:color w:val="auto"/>
        </w:rPr>
      </w:pPr>
      <w:r w:rsidRPr="00D76B0C">
        <w:rPr>
          <w:rStyle w:val="a5"/>
          <w:rFonts w:hint="eastAsia"/>
          <w:i w:val="0"/>
          <w:color w:val="auto"/>
        </w:rPr>
        <w:t>知识点：</w:t>
      </w:r>
      <w:r w:rsidRPr="00D76B0C">
        <w:rPr>
          <w:rStyle w:val="a5"/>
          <w:i w:val="0"/>
          <w:color w:val="auto"/>
        </w:rPr>
        <w:t>在赤潮发生时，水域</w:t>
      </w:r>
      <w:r w:rsidRPr="00D76B0C">
        <w:rPr>
          <w:rStyle w:val="a5"/>
          <w:rFonts w:hint="eastAsia"/>
          <w:i w:val="0"/>
          <w:color w:val="auto"/>
        </w:rPr>
        <w:t>环境</w:t>
      </w:r>
      <w:r w:rsidRPr="00D76B0C">
        <w:rPr>
          <w:rStyle w:val="a5"/>
          <w:i w:val="0"/>
          <w:color w:val="auto"/>
        </w:rPr>
        <w:t>多为干旱少雨，天气闷热，水温偏高，风力较弱，或者潮流缓慢等。其中海水的温度是赤潮发生的重要环境因子，</w:t>
      </w:r>
      <w:r w:rsidRPr="00D76B0C">
        <w:rPr>
          <w:rStyle w:val="a5"/>
          <w:i w:val="0"/>
          <w:color w:val="auto"/>
        </w:rPr>
        <w:t>20</w:t>
      </w:r>
      <w:r w:rsidRPr="00D76B0C">
        <w:rPr>
          <w:rStyle w:val="a5"/>
          <w:rFonts w:hint="eastAsia"/>
          <w:i w:val="0"/>
          <w:color w:val="auto"/>
        </w:rPr>
        <w:t>℃～</w:t>
      </w:r>
      <w:r w:rsidRPr="00D76B0C">
        <w:rPr>
          <w:rStyle w:val="a5"/>
          <w:i w:val="0"/>
          <w:color w:val="auto"/>
        </w:rPr>
        <w:t>30</w:t>
      </w:r>
      <w:r w:rsidRPr="00D76B0C">
        <w:rPr>
          <w:rStyle w:val="a5"/>
          <w:rFonts w:hint="eastAsia"/>
          <w:i w:val="0"/>
          <w:color w:val="auto"/>
        </w:rPr>
        <w:t>℃</w:t>
      </w:r>
      <w:r w:rsidRPr="00D76B0C">
        <w:rPr>
          <w:rStyle w:val="a5"/>
          <w:i w:val="0"/>
          <w:color w:val="auto"/>
        </w:rPr>
        <w:t>是赤潮发生的适宜温度范围。</w:t>
      </w:r>
    </w:p>
    <w:p w:rsidR="006E55C3" w:rsidRPr="00D76B0C" w:rsidRDefault="000164BD" w:rsidP="00D76B0C">
      <w:pPr>
        <w:pStyle w:val="a6"/>
        <w:numPr>
          <w:ilvl w:val="0"/>
          <w:numId w:val="2"/>
        </w:numPr>
        <w:spacing w:line="360" w:lineRule="auto"/>
        <w:ind w:left="0" w:firstLine="420"/>
        <w:contextualSpacing/>
        <w:mirrorIndents/>
        <w:rPr>
          <w:rStyle w:val="a5"/>
          <w:i w:val="0"/>
          <w:color w:val="auto"/>
        </w:rPr>
      </w:pPr>
      <w:r w:rsidRPr="00D76B0C">
        <w:rPr>
          <w:rStyle w:val="a5"/>
          <w:rFonts w:hint="eastAsia"/>
          <w:i w:val="0"/>
          <w:color w:val="auto"/>
        </w:rPr>
        <w:t>知识点</w:t>
      </w:r>
      <w:r w:rsidR="00F83CBD" w:rsidRPr="00D76B0C">
        <w:rPr>
          <w:rStyle w:val="a5"/>
          <w:i w:val="0"/>
          <w:color w:val="auto"/>
        </w:rPr>
        <w:t>：第三批被列入《湿地公约》国际重要湿地名录的中国湿地包括：辽宁双台河口湿地、云南大山包湿地等</w:t>
      </w:r>
      <w:r w:rsidR="00F83CBD" w:rsidRPr="00D76B0C">
        <w:rPr>
          <w:rStyle w:val="a5"/>
          <w:i w:val="0"/>
          <w:color w:val="auto"/>
        </w:rPr>
        <w:t>9</w:t>
      </w:r>
      <w:r w:rsidR="00F83CBD" w:rsidRPr="00D76B0C">
        <w:rPr>
          <w:rStyle w:val="a5"/>
          <w:i w:val="0"/>
          <w:color w:val="auto"/>
        </w:rPr>
        <w:t>个湿地。</w:t>
      </w:r>
    </w:p>
    <w:p w:rsidR="006E55C3" w:rsidRPr="00D76B0C" w:rsidRDefault="000164BD" w:rsidP="00D76B0C">
      <w:pPr>
        <w:pStyle w:val="a6"/>
        <w:numPr>
          <w:ilvl w:val="0"/>
          <w:numId w:val="2"/>
        </w:numPr>
        <w:spacing w:line="360" w:lineRule="auto"/>
        <w:ind w:left="0" w:firstLine="420"/>
        <w:contextualSpacing/>
        <w:mirrorIndents/>
        <w:rPr>
          <w:rStyle w:val="a5"/>
          <w:i w:val="0"/>
          <w:color w:val="auto"/>
        </w:rPr>
      </w:pPr>
      <w:r w:rsidRPr="00D76B0C">
        <w:rPr>
          <w:rStyle w:val="a5"/>
          <w:rFonts w:hint="eastAsia"/>
          <w:i w:val="0"/>
          <w:color w:val="auto"/>
        </w:rPr>
        <w:t>知识点</w:t>
      </w:r>
      <w:r w:rsidR="00F83CBD" w:rsidRPr="00D76B0C">
        <w:rPr>
          <w:rStyle w:val="a5"/>
          <w:rFonts w:hint="eastAsia"/>
          <w:i w:val="0"/>
          <w:color w:val="auto"/>
        </w:rPr>
        <w:t>：天然气水合物分解释放的甲烷会在甲烷氧化菌和硫酸盐还原菌参与下发生缺氧甲烷氧化反应（</w:t>
      </w:r>
      <w:r w:rsidR="00F83CBD" w:rsidRPr="00D76B0C">
        <w:rPr>
          <w:rStyle w:val="a5"/>
          <w:rFonts w:hint="eastAsia"/>
          <w:i w:val="0"/>
          <w:color w:val="auto"/>
        </w:rPr>
        <w:t>AOM</w:t>
      </w:r>
      <w:r w:rsidR="00F83CBD" w:rsidRPr="00D76B0C">
        <w:rPr>
          <w:rStyle w:val="a5"/>
          <w:rFonts w:hint="eastAsia"/>
          <w:i w:val="0"/>
          <w:color w:val="auto"/>
        </w:rPr>
        <w:t>），并以此为基础，建立起特殊的生态系统，即冷泉生态系统。</w:t>
      </w:r>
    </w:p>
    <w:p w:rsidR="00DD0A3A" w:rsidRPr="00D76B0C" w:rsidRDefault="000164BD" w:rsidP="00D76B0C">
      <w:pPr>
        <w:pStyle w:val="a6"/>
        <w:numPr>
          <w:ilvl w:val="0"/>
          <w:numId w:val="2"/>
        </w:numPr>
        <w:spacing w:line="360" w:lineRule="auto"/>
        <w:ind w:left="0" w:firstLine="420"/>
        <w:contextualSpacing/>
        <w:mirrorIndents/>
        <w:rPr>
          <w:rStyle w:val="a5"/>
          <w:i w:val="0"/>
          <w:color w:val="auto"/>
        </w:rPr>
      </w:pPr>
      <w:r w:rsidRPr="00D76B0C">
        <w:rPr>
          <w:rStyle w:val="a5"/>
          <w:rFonts w:hint="eastAsia"/>
          <w:i w:val="0"/>
          <w:color w:val="auto"/>
        </w:rPr>
        <w:t>知识点</w:t>
      </w:r>
      <w:r w:rsidR="00F83CBD" w:rsidRPr="00D76B0C">
        <w:rPr>
          <w:rStyle w:val="a5"/>
          <w:i w:val="0"/>
          <w:color w:val="auto"/>
        </w:rPr>
        <w:t>：红树林适合生长在细质冲积土，沉积物含有丰富的有机碎屑，</w:t>
      </w:r>
      <w:r w:rsidR="00F83CBD" w:rsidRPr="00D76B0C">
        <w:rPr>
          <w:rStyle w:val="a5"/>
          <w:i w:val="0"/>
          <w:color w:val="auto"/>
        </w:rPr>
        <w:t>pH</w:t>
      </w:r>
      <w:r w:rsidR="00F83CBD" w:rsidRPr="00D76B0C">
        <w:rPr>
          <w:rStyle w:val="a5"/>
          <w:i w:val="0"/>
          <w:color w:val="auto"/>
        </w:rPr>
        <w:t>常在</w:t>
      </w:r>
      <w:r w:rsidR="00F83CBD" w:rsidRPr="00D76B0C">
        <w:rPr>
          <w:rStyle w:val="a5"/>
          <w:i w:val="0"/>
          <w:color w:val="auto"/>
        </w:rPr>
        <w:t>5</w:t>
      </w:r>
      <w:r w:rsidR="00F83CBD" w:rsidRPr="00D76B0C">
        <w:rPr>
          <w:rStyle w:val="a5"/>
          <w:i w:val="0"/>
          <w:color w:val="auto"/>
        </w:rPr>
        <w:t>以下，沉积物下部形成黑色软泥。</w:t>
      </w:r>
    </w:p>
    <w:p w:rsidR="00DD0A3A" w:rsidRPr="00D76B0C" w:rsidRDefault="000164BD" w:rsidP="00D76B0C">
      <w:pPr>
        <w:pStyle w:val="a6"/>
        <w:numPr>
          <w:ilvl w:val="0"/>
          <w:numId w:val="2"/>
        </w:numPr>
        <w:spacing w:line="360" w:lineRule="auto"/>
        <w:ind w:left="0" w:firstLine="420"/>
        <w:contextualSpacing/>
        <w:mirrorIndents/>
        <w:rPr>
          <w:rStyle w:val="a5"/>
          <w:i w:val="0"/>
          <w:color w:val="auto"/>
        </w:rPr>
      </w:pPr>
      <w:r w:rsidRPr="00D76B0C">
        <w:rPr>
          <w:rStyle w:val="a5"/>
          <w:rFonts w:hint="eastAsia"/>
          <w:i w:val="0"/>
          <w:color w:val="auto"/>
        </w:rPr>
        <w:t>知识点</w:t>
      </w:r>
      <w:r w:rsidR="00F83CBD" w:rsidRPr="00D76B0C">
        <w:rPr>
          <w:rStyle w:val="a5"/>
          <w:i w:val="0"/>
          <w:color w:val="auto"/>
        </w:rPr>
        <w:t>：全球所有湿地面积之和仅占地球陆地面积的</w:t>
      </w:r>
      <w:r w:rsidR="00F83CBD" w:rsidRPr="00D76B0C">
        <w:rPr>
          <w:rStyle w:val="a5"/>
          <w:i w:val="0"/>
          <w:color w:val="auto"/>
        </w:rPr>
        <w:t>4%</w:t>
      </w:r>
      <w:r w:rsidR="00F83CBD" w:rsidRPr="00D76B0C">
        <w:rPr>
          <w:rStyle w:val="a5"/>
          <w:i w:val="0"/>
          <w:color w:val="auto"/>
        </w:rPr>
        <w:t>～</w:t>
      </w:r>
      <w:r w:rsidR="00F83CBD" w:rsidRPr="00D76B0C">
        <w:rPr>
          <w:rStyle w:val="a5"/>
          <w:i w:val="0"/>
          <w:color w:val="auto"/>
        </w:rPr>
        <w:t>6%</w:t>
      </w:r>
      <w:r w:rsidR="00F83CBD" w:rsidRPr="00D76B0C">
        <w:rPr>
          <w:rStyle w:val="a5"/>
          <w:i w:val="0"/>
          <w:color w:val="auto"/>
        </w:rPr>
        <w:t>，但它却是全球最大的碳库，有研究认为湿地积累的碳，约占陆地碳总量的</w:t>
      </w:r>
      <w:r w:rsidR="00F83CBD" w:rsidRPr="00D76B0C">
        <w:rPr>
          <w:rStyle w:val="a5"/>
          <w:i w:val="0"/>
          <w:color w:val="auto"/>
        </w:rPr>
        <w:t>10%</w:t>
      </w:r>
      <w:r w:rsidR="00F83CBD" w:rsidRPr="00D76B0C">
        <w:rPr>
          <w:rStyle w:val="a5"/>
          <w:i w:val="0"/>
          <w:color w:val="auto"/>
        </w:rPr>
        <w:t>～</w:t>
      </w:r>
      <w:r w:rsidR="00F83CBD" w:rsidRPr="00D76B0C">
        <w:rPr>
          <w:rStyle w:val="a5"/>
          <w:i w:val="0"/>
          <w:color w:val="auto"/>
        </w:rPr>
        <w:t>35%</w:t>
      </w:r>
      <w:r w:rsidR="00F83CBD" w:rsidRPr="00D76B0C">
        <w:rPr>
          <w:rStyle w:val="a5"/>
          <w:i w:val="0"/>
          <w:color w:val="auto"/>
        </w:rPr>
        <w:t>，超过农业生态系统、温带森林及热带雨林的碳储量之和。</w:t>
      </w:r>
    </w:p>
    <w:p w:rsidR="00DD0A3A" w:rsidRPr="00D76B0C" w:rsidRDefault="000164BD" w:rsidP="00D76B0C">
      <w:pPr>
        <w:pStyle w:val="a6"/>
        <w:numPr>
          <w:ilvl w:val="0"/>
          <w:numId w:val="2"/>
        </w:numPr>
        <w:spacing w:line="360" w:lineRule="auto"/>
        <w:ind w:left="0" w:firstLine="420"/>
        <w:contextualSpacing/>
        <w:mirrorIndents/>
        <w:rPr>
          <w:rStyle w:val="a5"/>
          <w:i w:val="0"/>
          <w:color w:val="auto"/>
        </w:rPr>
      </w:pPr>
      <w:r w:rsidRPr="00D76B0C">
        <w:rPr>
          <w:rStyle w:val="a5"/>
          <w:rFonts w:hint="eastAsia"/>
          <w:i w:val="0"/>
          <w:color w:val="auto"/>
        </w:rPr>
        <w:t>知识点</w:t>
      </w:r>
      <w:r w:rsidR="00F83CBD" w:rsidRPr="00D76B0C">
        <w:rPr>
          <w:rStyle w:val="a5"/>
          <w:i w:val="0"/>
          <w:color w:val="auto"/>
        </w:rPr>
        <w:t>：红树在吸收海水中的盐分上具有奇特功能。一棵高</w:t>
      </w:r>
      <w:r w:rsidR="00F83CBD" w:rsidRPr="00D76B0C">
        <w:rPr>
          <w:rStyle w:val="a5"/>
          <w:i w:val="0"/>
          <w:color w:val="auto"/>
        </w:rPr>
        <w:t>25</w:t>
      </w:r>
      <w:r w:rsidR="00F83CBD" w:rsidRPr="00D76B0C">
        <w:rPr>
          <w:rStyle w:val="a5"/>
          <w:i w:val="0"/>
          <w:color w:val="auto"/>
        </w:rPr>
        <w:t>米的深褐色红树，每天可以从叶片上收集到</w:t>
      </w:r>
      <w:r w:rsidR="00F83CBD" w:rsidRPr="00D76B0C">
        <w:rPr>
          <w:rStyle w:val="a5"/>
          <w:i w:val="0"/>
          <w:color w:val="auto"/>
        </w:rPr>
        <w:t>60</w:t>
      </w:r>
      <w:r w:rsidR="00F83CBD" w:rsidRPr="00D76B0C">
        <w:rPr>
          <w:rStyle w:val="a5"/>
          <w:i w:val="0"/>
          <w:color w:val="auto"/>
        </w:rPr>
        <w:t>千克的氯化钠。红树的树干如同天然的海水脱盐器，把海水中的盐输送到叶片上，而淡水留存下来。因此，植物学家称红树为</w:t>
      </w:r>
      <w:r w:rsidR="00F83CBD" w:rsidRPr="00D76B0C">
        <w:rPr>
          <w:rStyle w:val="a5"/>
          <w:rFonts w:hint="eastAsia"/>
          <w:i w:val="0"/>
          <w:color w:val="auto"/>
        </w:rPr>
        <w:t>“</w:t>
      </w:r>
      <w:r w:rsidR="00F83CBD" w:rsidRPr="00D76B0C">
        <w:rPr>
          <w:rStyle w:val="a5"/>
          <w:i w:val="0"/>
          <w:color w:val="auto"/>
        </w:rPr>
        <w:t>植物海水淡化器</w:t>
      </w:r>
      <w:r w:rsidR="00F83CBD" w:rsidRPr="00D76B0C">
        <w:rPr>
          <w:rStyle w:val="a5"/>
          <w:rFonts w:hint="eastAsia"/>
          <w:i w:val="0"/>
          <w:color w:val="auto"/>
        </w:rPr>
        <w:t>”</w:t>
      </w:r>
      <w:r w:rsidR="00F83CBD" w:rsidRPr="00D76B0C">
        <w:rPr>
          <w:rStyle w:val="a5"/>
          <w:i w:val="0"/>
          <w:color w:val="auto"/>
        </w:rPr>
        <w:t>。</w:t>
      </w:r>
    </w:p>
    <w:p w:rsidR="006E55C3" w:rsidRPr="00D76B0C" w:rsidRDefault="000164BD" w:rsidP="00D76B0C">
      <w:pPr>
        <w:pStyle w:val="a6"/>
        <w:numPr>
          <w:ilvl w:val="0"/>
          <w:numId w:val="2"/>
        </w:numPr>
        <w:spacing w:line="360" w:lineRule="auto"/>
        <w:ind w:left="0" w:firstLine="420"/>
        <w:contextualSpacing/>
        <w:mirrorIndents/>
        <w:rPr>
          <w:rStyle w:val="a5"/>
          <w:i w:val="0"/>
          <w:color w:val="auto"/>
        </w:rPr>
      </w:pPr>
      <w:r w:rsidRPr="00D76B0C">
        <w:rPr>
          <w:rStyle w:val="a5"/>
          <w:rFonts w:hint="eastAsia"/>
          <w:i w:val="0"/>
          <w:color w:val="auto"/>
        </w:rPr>
        <w:t>知识点</w:t>
      </w:r>
      <w:r w:rsidR="00F83CBD" w:rsidRPr="00D76B0C">
        <w:rPr>
          <w:rStyle w:val="a5"/>
          <w:i w:val="0"/>
          <w:color w:val="auto"/>
        </w:rPr>
        <w:t>：海洋生态系统是海洋中由生物群落及其环境相互作用所构成的自然系统，由海洋生物群落和海洋环境两大部分组成，每一部分又包括有众多的要素。这些要素主要有</w:t>
      </w:r>
      <w:r w:rsidR="00F83CBD" w:rsidRPr="00D76B0C">
        <w:rPr>
          <w:rStyle w:val="a5"/>
          <w:i w:val="0"/>
          <w:color w:val="auto"/>
        </w:rPr>
        <w:t>6</w:t>
      </w:r>
      <w:r w:rsidR="00F83CBD" w:rsidRPr="00D76B0C">
        <w:rPr>
          <w:rStyle w:val="a5"/>
          <w:i w:val="0"/>
          <w:color w:val="auto"/>
        </w:rPr>
        <w:t>类：</w:t>
      </w:r>
      <w:r w:rsidR="00F83CBD" w:rsidRPr="00D76B0C">
        <w:rPr>
          <w:rStyle w:val="a5"/>
          <w:rFonts w:hint="eastAsia"/>
          <w:i w:val="0"/>
          <w:color w:val="auto"/>
        </w:rPr>
        <w:t>①</w:t>
      </w:r>
      <w:r w:rsidR="00F83CBD" w:rsidRPr="00D76B0C">
        <w:rPr>
          <w:rStyle w:val="a5"/>
          <w:i w:val="0"/>
          <w:color w:val="auto"/>
        </w:rPr>
        <w:t>自养生物，为生产者，主要是具有绿色素的能进行光合作用的植物，包括浮游藻类、底栖藻类和海洋种子植物；还有能进行光合作用的细菌。</w:t>
      </w:r>
      <w:r w:rsidR="00F83CBD" w:rsidRPr="00D76B0C">
        <w:rPr>
          <w:rStyle w:val="a5"/>
          <w:rFonts w:hint="eastAsia"/>
          <w:i w:val="0"/>
          <w:color w:val="auto"/>
        </w:rPr>
        <w:t>②</w:t>
      </w:r>
      <w:r w:rsidR="00F83CBD" w:rsidRPr="00D76B0C">
        <w:rPr>
          <w:rStyle w:val="a5"/>
          <w:i w:val="0"/>
          <w:color w:val="auto"/>
        </w:rPr>
        <w:t>异养生物，为消费者，包括各类海洋</w:t>
      </w:r>
      <w:r w:rsidR="00F83CBD" w:rsidRPr="00D76B0C">
        <w:rPr>
          <w:rStyle w:val="a5"/>
          <w:i w:val="0"/>
          <w:color w:val="auto"/>
        </w:rPr>
        <w:t xml:space="preserve">  </w:t>
      </w:r>
      <w:r w:rsidR="00F83CBD" w:rsidRPr="00D76B0C">
        <w:rPr>
          <w:rStyle w:val="a5"/>
          <w:i w:val="0"/>
          <w:color w:val="auto"/>
        </w:rPr>
        <w:t>浅海珊瑚</w:t>
      </w:r>
      <w:r w:rsidR="00F83CBD" w:rsidRPr="00D76B0C">
        <w:rPr>
          <w:rStyle w:val="a5"/>
          <w:i w:val="0"/>
          <w:color w:val="auto"/>
        </w:rPr>
        <w:t xml:space="preserve"> </w:t>
      </w:r>
      <w:r w:rsidR="00F83CBD" w:rsidRPr="00D76B0C">
        <w:rPr>
          <w:rStyle w:val="a5"/>
          <w:i w:val="0"/>
          <w:color w:val="auto"/>
        </w:rPr>
        <w:t>动物。</w:t>
      </w:r>
      <w:r w:rsidR="00F83CBD" w:rsidRPr="00D76B0C">
        <w:rPr>
          <w:rStyle w:val="a5"/>
          <w:rFonts w:hint="eastAsia"/>
          <w:i w:val="0"/>
          <w:color w:val="auto"/>
        </w:rPr>
        <w:t>③</w:t>
      </w:r>
      <w:r w:rsidR="00F83CBD" w:rsidRPr="00D76B0C">
        <w:rPr>
          <w:rStyle w:val="a5"/>
          <w:i w:val="0"/>
          <w:color w:val="auto"/>
        </w:rPr>
        <w:t>分解者，包括海洋细菌和海洋真菌。</w:t>
      </w:r>
      <w:r w:rsidR="00F83CBD" w:rsidRPr="00D76B0C">
        <w:rPr>
          <w:rStyle w:val="a5"/>
          <w:rFonts w:hint="eastAsia"/>
          <w:i w:val="0"/>
          <w:color w:val="auto"/>
        </w:rPr>
        <w:t>④</w:t>
      </w:r>
      <w:r w:rsidR="00F83CBD" w:rsidRPr="00D76B0C">
        <w:rPr>
          <w:rStyle w:val="a5"/>
          <w:i w:val="0"/>
          <w:color w:val="auto"/>
        </w:rPr>
        <w:t>有机碎屑物质，包括生物死亡后分解成的有机碎屑和陆地输入的有机碎屑等，以及大量溶解有机物和其聚集物。</w:t>
      </w:r>
      <w:r w:rsidR="00F83CBD" w:rsidRPr="00D76B0C">
        <w:rPr>
          <w:rStyle w:val="a5"/>
          <w:rFonts w:hint="eastAsia"/>
          <w:i w:val="0"/>
          <w:color w:val="auto"/>
        </w:rPr>
        <w:t>⑤</w:t>
      </w:r>
      <w:r w:rsidR="00F83CBD" w:rsidRPr="00D76B0C">
        <w:rPr>
          <w:rStyle w:val="a5"/>
          <w:i w:val="0"/>
          <w:color w:val="auto"/>
        </w:rPr>
        <w:t>参加物质循环的无机物质，如碳、氮、硫、磷、二氧化碳、水等。</w:t>
      </w:r>
      <w:r w:rsidR="00F83CBD" w:rsidRPr="00D76B0C">
        <w:rPr>
          <w:rStyle w:val="a5"/>
          <w:rFonts w:hint="eastAsia"/>
          <w:i w:val="0"/>
          <w:color w:val="auto"/>
        </w:rPr>
        <w:t>⑥</w:t>
      </w:r>
      <w:r w:rsidR="00F83CBD" w:rsidRPr="00D76B0C">
        <w:rPr>
          <w:rStyle w:val="a5"/>
          <w:i w:val="0"/>
          <w:color w:val="auto"/>
        </w:rPr>
        <w:t>水文物理状况，如温度、海流等。</w:t>
      </w:r>
    </w:p>
    <w:p w:rsidR="006E55C3" w:rsidRPr="00D76B0C" w:rsidRDefault="000164BD" w:rsidP="00D76B0C">
      <w:pPr>
        <w:pStyle w:val="a6"/>
        <w:numPr>
          <w:ilvl w:val="0"/>
          <w:numId w:val="2"/>
        </w:numPr>
        <w:spacing w:line="360" w:lineRule="auto"/>
        <w:ind w:left="0" w:firstLine="420"/>
        <w:contextualSpacing/>
        <w:mirrorIndents/>
        <w:rPr>
          <w:rStyle w:val="a5"/>
          <w:i w:val="0"/>
          <w:color w:val="auto"/>
        </w:rPr>
      </w:pPr>
      <w:r w:rsidRPr="00D76B0C">
        <w:rPr>
          <w:rStyle w:val="a5"/>
          <w:rFonts w:hint="eastAsia"/>
          <w:i w:val="0"/>
          <w:color w:val="auto"/>
        </w:rPr>
        <w:t>知识点</w:t>
      </w:r>
      <w:r w:rsidR="00F83CBD" w:rsidRPr="00D76B0C">
        <w:rPr>
          <w:rStyle w:val="a5"/>
          <w:i w:val="0"/>
          <w:color w:val="auto"/>
        </w:rPr>
        <w:t>：浮游动物是海洋生态系统中的关键环节，在海洋物质循环、能量流动中起着承上启下的重要作用，而桡足类是浮游动物中的重要类群，在浮游动物中占有很大的比重。</w:t>
      </w:r>
    </w:p>
    <w:p w:rsidR="00D76B0C" w:rsidRPr="00D76B0C" w:rsidRDefault="00D76B0C" w:rsidP="00D76B0C">
      <w:pPr>
        <w:pStyle w:val="a6"/>
        <w:numPr>
          <w:ilvl w:val="0"/>
          <w:numId w:val="2"/>
        </w:numPr>
        <w:spacing w:line="360" w:lineRule="auto"/>
        <w:ind w:left="0" w:firstLine="420"/>
        <w:contextualSpacing/>
        <w:mirrorIndents/>
        <w:rPr>
          <w:rStyle w:val="a5"/>
          <w:i w:val="0"/>
          <w:color w:val="auto"/>
        </w:rPr>
      </w:pPr>
      <w:r w:rsidRPr="00D76B0C">
        <w:rPr>
          <w:rStyle w:val="a5"/>
          <w:rFonts w:hint="eastAsia"/>
          <w:i w:val="0"/>
          <w:color w:val="auto"/>
        </w:rPr>
        <w:lastRenderedPageBreak/>
        <w:t>知识点</w:t>
      </w:r>
      <w:r w:rsidRPr="00D76B0C">
        <w:rPr>
          <w:rStyle w:val="a5"/>
          <w:i w:val="0"/>
          <w:color w:val="auto"/>
        </w:rPr>
        <w:t>：红树林（</w:t>
      </w:r>
      <w:r w:rsidRPr="00D76B0C">
        <w:rPr>
          <w:rStyle w:val="a5"/>
          <w:i w:val="0"/>
          <w:color w:val="auto"/>
        </w:rPr>
        <w:t>Mangrove</w:t>
      </w:r>
      <w:r w:rsidRPr="00D76B0C">
        <w:rPr>
          <w:rStyle w:val="a5"/>
          <w:i w:val="0"/>
          <w:color w:val="auto"/>
        </w:rPr>
        <w:t>）指生长在热带、亚热带低能海岸潮间带上部，受周期性潮水浸淹，以红树植物为主体的常绿灌木或乔木组成的潮滩湿地木本生物群落，是陆地向海洋过度的特殊生态系。红树以凋落物的方式，通过食物链转换，为海洋动物提供良好的生长发育环境，同时，由于红树林区内潮沟发达，吸引深水区的动物来到红树林区内觅食栖息，生产繁殖。由于红树林生长于亚热带和温带，并拥有丰富的鸟类食物资源，所以红树林区是候鸟的越冬场和迁徒</w:t>
      </w:r>
      <w:r w:rsidRPr="00D76B0C">
        <w:rPr>
          <w:rStyle w:val="a5"/>
          <w:rFonts w:hint="eastAsia"/>
          <w:i w:val="0"/>
          <w:color w:val="auto"/>
        </w:rPr>
        <w:t>的</w:t>
      </w:r>
      <w:r w:rsidRPr="00D76B0C">
        <w:rPr>
          <w:rStyle w:val="a5"/>
          <w:i w:val="0"/>
          <w:color w:val="auto"/>
        </w:rPr>
        <w:t>中转站，更是各种海鸟的觅食栖息，生产繁殖的场所。红树林另一重要生态效益是它的防风消浪、促淤保滩、固岸护堤、净化海水和空气的功能。盘根错节的发达根系能有效地滞留陆地来沙，减少近岸海域的含沙量；茂密高大的枝体宛如一道道绿色长城，有效抵御风浪袭击。</w:t>
      </w:r>
    </w:p>
    <w:p w:rsidR="006E55C3" w:rsidRDefault="000164BD" w:rsidP="00D76B0C">
      <w:pPr>
        <w:pStyle w:val="a6"/>
        <w:numPr>
          <w:ilvl w:val="0"/>
          <w:numId w:val="2"/>
        </w:numPr>
        <w:spacing w:line="360" w:lineRule="auto"/>
        <w:ind w:left="0" w:firstLine="420"/>
        <w:contextualSpacing/>
        <w:mirrorIndents/>
        <w:rPr>
          <w:rStyle w:val="a5"/>
          <w:i w:val="0"/>
          <w:color w:val="auto"/>
        </w:rPr>
      </w:pPr>
      <w:r w:rsidRPr="00D76B0C">
        <w:rPr>
          <w:rStyle w:val="a5"/>
          <w:rFonts w:hint="eastAsia"/>
          <w:i w:val="0"/>
          <w:color w:val="auto"/>
        </w:rPr>
        <w:t>知识点</w:t>
      </w:r>
      <w:r w:rsidR="00F83CBD" w:rsidRPr="00D76B0C">
        <w:rPr>
          <w:rStyle w:val="a5"/>
          <w:i w:val="0"/>
          <w:color w:val="auto"/>
        </w:rPr>
        <w:t>：中国科学家最近发现了</w:t>
      </w:r>
      <w:r w:rsidR="00F83CBD" w:rsidRPr="00D76B0C">
        <w:rPr>
          <w:rStyle w:val="a5"/>
          <w:i w:val="0"/>
          <w:color w:val="auto"/>
        </w:rPr>
        <w:t xml:space="preserve">20 </w:t>
      </w:r>
      <w:r w:rsidR="00F83CBD" w:rsidRPr="00D76B0C">
        <w:rPr>
          <w:rStyle w:val="a5"/>
          <w:i w:val="0"/>
          <w:color w:val="auto"/>
        </w:rPr>
        <w:t>世纪全球大洋副热带西边界流区的</w:t>
      </w:r>
      <w:r w:rsidR="00F83CBD" w:rsidRPr="00D76B0C">
        <w:rPr>
          <w:rStyle w:val="a5"/>
          <w:rFonts w:hint="eastAsia"/>
          <w:i w:val="0"/>
          <w:color w:val="auto"/>
        </w:rPr>
        <w:t>“</w:t>
      </w:r>
      <w:r w:rsidR="00F83CBD" w:rsidRPr="00D76B0C">
        <w:rPr>
          <w:rStyle w:val="a5"/>
          <w:i w:val="0"/>
          <w:color w:val="auto"/>
        </w:rPr>
        <w:t>热斑</w:t>
      </w:r>
      <w:r w:rsidR="00F83CBD" w:rsidRPr="00D76B0C">
        <w:rPr>
          <w:rStyle w:val="a5"/>
          <w:rFonts w:hint="eastAsia"/>
          <w:i w:val="0"/>
          <w:color w:val="auto"/>
        </w:rPr>
        <w:t>”</w:t>
      </w:r>
      <w:r w:rsidR="00F83CBD" w:rsidRPr="00D76B0C">
        <w:rPr>
          <w:rStyle w:val="a5"/>
          <w:i w:val="0"/>
          <w:color w:val="auto"/>
        </w:rPr>
        <w:t>现象，提出了全球增暖导致大洋副热带西边界流加速从而产生</w:t>
      </w:r>
      <w:r w:rsidR="00F83CBD" w:rsidRPr="00D76B0C">
        <w:rPr>
          <w:rStyle w:val="a5"/>
          <w:rFonts w:hint="eastAsia"/>
          <w:i w:val="0"/>
          <w:color w:val="auto"/>
        </w:rPr>
        <w:t>“</w:t>
      </w:r>
      <w:r w:rsidR="00F83CBD" w:rsidRPr="00D76B0C">
        <w:rPr>
          <w:rStyle w:val="a5"/>
          <w:i w:val="0"/>
          <w:color w:val="auto"/>
        </w:rPr>
        <w:t>热斑</w:t>
      </w:r>
      <w:r w:rsidR="00F83CBD" w:rsidRPr="00D76B0C">
        <w:rPr>
          <w:rStyle w:val="a5"/>
          <w:rFonts w:hint="eastAsia"/>
          <w:i w:val="0"/>
          <w:color w:val="auto"/>
        </w:rPr>
        <w:t>”</w:t>
      </w:r>
      <w:r w:rsidR="00F83CBD" w:rsidRPr="00D76B0C">
        <w:rPr>
          <w:rStyle w:val="a5"/>
          <w:i w:val="0"/>
          <w:color w:val="auto"/>
        </w:rPr>
        <w:t>的新观点。大洋副热带西边界流包括黑潮（</w:t>
      </w:r>
      <w:r w:rsidR="00F83CBD" w:rsidRPr="00D76B0C">
        <w:rPr>
          <w:rStyle w:val="a5"/>
          <w:i w:val="0"/>
          <w:color w:val="auto"/>
        </w:rPr>
        <w:t>Kuroshio</w:t>
      </w:r>
      <w:r w:rsidR="00F83CBD" w:rsidRPr="00D76B0C">
        <w:rPr>
          <w:rStyle w:val="a5"/>
          <w:i w:val="0"/>
          <w:color w:val="auto"/>
        </w:rPr>
        <w:t>）、湾流（</w:t>
      </w:r>
      <w:r w:rsidR="00F83CBD" w:rsidRPr="00D76B0C">
        <w:rPr>
          <w:rStyle w:val="a5"/>
          <w:i w:val="0"/>
          <w:color w:val="auto"/>
        </w:rPr>
        <w:t>Gulf stream</w:t>
      </w:r>
      <w:r w:rsidR="00F83CBD" w:rsidRPr="00D76B0C">
        <w:rPr>
          <w:rStyle w:val="a5"/>
          <w:i w:val="0"/>
          <w:color w:val="auto"/>
        </w:rPr>
        <w:t>）、东澳大利亚流（</w:t>
      </w:r>
      <w:r w:rsidR="00F83CBD" w:rsidRPr="00D76B0C">
        <w:rPr>
          <w:rStyle w:val="a5"/>
          <w:i w:val="0"/>
          <w:color w:val="auto"/>
        </w:rPr>
        <w:t>East Australian Current</w:t>
      </w:r>
      <w:r w:rsidR="00F83CBD" w:rsidRPr="00D76B0C">
        <w:rPr>
          <w:rStyle w:val="a5"/>
          <w:i w:val="0"/>
          <w:color w:val="auto"/>
        </w:rPr>
        <w:t>）、厄加勒斯海流（</w:t>
      </w:r>
      <w:r w:rsidR="00F83CBD" w:rsidRPr="00D76B0C">
        <w:rPr>
          <w:rStyle w:val="a5"/>
          <w:i w:val="0"/>
          <w:color w:val="auto"/>
        </w:rPr>
        <w:t>Agulhas current</w:t>
      </w:r>
      <w:r w:rsidR="00F83CBD" w:rsidRPr="00D76B0C">
        <w:rPr>
          <w:rStyle w:val="a5"/>
          <w:i w:val="0"/>
          <w:color w:val="auto"/>
        </w:rPr>
        <w:t>）、巴西海流（</w:t>
      </w:r>
      <w:r w:rsidR="00F83CBD" w:rsidRPr="00D76B0C">
        <w:rPr>
          <w:rStyle w:val="a5"/>
          <w:i w:val="0"/>
          <w:color w:val="auto"/>
        </w:rPr>
        <w:t>Brazil Current</w:t>
      </w:r>
      <w:r w:rsidR="00F83CBD" w:rsidRPr="00D76B0C">
        <w:rPr>
          <w:rStyle w:val="a5"/>
          <w:i w:val="0"/>
          <w:color w:val="auto"/>
        </w:rPr>
        <w:t>）等。利文流（</w:t>
      </w:r>
      <w:r w:rsidR="00F83CBD" w:rsidRPr="00D76B0C">
        <w:rPr>
          <w:rStyle w:val="a5"/>
          <w:i w:val="0"/>
          <w:color w:val="auto"/>
        </w:rPr>
        <w:t>Leeuwin Current</w:t>
      </w:r>
      <w:r w:rsidR="00F83CBD" w:rsidRPr="00D76B0C">
        <w:rPr>
          <w:rStyle w:val="a5"/>
          <w:i w:val="0"/>
          <w:color w:val="auto"/>
        </w:rPr>
        <w:t>）属于东边界流。</w:t>
      </w:r>
    </w:p>
    <w:p w:rsidR="0099548C" w:rsidRDefault="0099548C" w:rsidP="00D76B0C">
      <w:pPr>
        <w:pStyle w:val="a6"/>
        <w:numPr>
          <w:ilvl w:val="0"/>
          <w:numId w:val="2"/>
        </w:numPr>
        <w:spacing w:line="360" w:lineRule="auto"/>
        <w:ind w:left="0" w:firstLine="420"/>
        <w:contextualSpacing/>
        <w:mirrorIndents/>
        <w:rPr>
          <w:rStyle w:val="a5"/>
          <w:i w:val="0"/>
          <w:color w:val="auto"/>
        </w:rPr>
      </w:pPr>
      <w:r w:rsidRPr="0099548C">
        <w:rPr>
          <w:rStyle w:val="a5"/>
          <w:rFonts w:hint="eastAsia"/>
          <w:i w:val="0"/>
          <w:color w:val="auto"/>
        </w:rPr>
        <w:t>知识点：我国广西壮族自治区的红树林资源最丰富。</w:t>
      </w:r>
    </w:p>
    <w:p w:rsidR="0099548C" w:rsidRDefault="0000292D" w:rsidP="00D76B0C">
      <w:pPr>
        <w:pStyle w:val="a6"/>
        <w:numPr>
          <w:ilvl w:val="0"/>
          <w:numId w:val="2"/>
        </w:numPr>
        <w:spacing w:line="360" w:lineRule="auto"/>
        <w:ind w:left="0" w:firstLine="420"/>
        <w:contextualSpacing/>
        <w:mirrorIndents/>
        <w:rPr>
          <w:rStyle w:val="a5"/>
          <w:i w:val="0"/>
          <w:color w:val="auto"/>
        </w:rPr>
      </w:pPr>
      <w:r w:rsidRPr="0099548C">
        <w:rPr>
          <w:rStyle w:val="a5"/>
          <w:rFonts w:hint="eastAsia"/>
          <w:i w:val="0"/>
          <w:color w:val="auto"/>
        </w:rPr>
        <w:t>知识点：</w:t>
      </w:r>
      <w:r w:rsidR="0099548C" w:rsidRPr="0099548C">
        <w:rPr>
          <w:rStyle w:val="a5"/>
          <w:rFonts w:hint="eastAsia"/>
          <w:i w:val="0"/>
          <w:color w:val="auto"/>
        </w:rPr>
        <w:t>围海造陆又称“围涂”，即在海滩和浅海上建造围堤，阻隔海水，并排干围区内积水，使之成为陆地。荷兰和日本是世界著名围海造陆的国家。</w:t>
      </w:r>
    </w:p>
    <w:p w:rsidR="0099548C" w:rsidRDefault="0000292D" w:rsidP="00D76B0C">
      <w:pPr>
        <w:pStyle w:val="a6"/>
        <w:numPr>
          <w:ilvl w:val="0"/>
          <w:numId w:val="2"/>
        </w:numPr>
        <w:spacing w:line="360" w:lineRule="auto"/>
        <w:ind w:left="0" w:firstLine="420"/>
        <w:contextualSpacing/>
        <w:mirrorIndents/>
        <w:rPr>
          <w:rStyle w:val="a5"/>
          <w:i w:val="0"/>
          <w:color w:val="auto"/>
        </w:rPr>
      </w:pPr>
      <w:r w:rsidRPr="0099548C">
        <w:rPr>
          <w:rStyle w:val="a5"/>
          <w:rFonts w:hint="eastAsia"/>
          <w:i w:val="0"/>
          <w:color w:val="auto"/>
        </w:rPr>
        <w:t>知识点：</w:t>
      </w:r>
      <w:r w:rsidR="0099548C" w:rsidRPr="0099548C">
        <w:rPr>
          <w:rStyle w:val="a5"/>
          <w:rFonts w:hint="eastAsia"/>
          <w:i w:val="0"/>
          <w:color w:val="auto"/>
        </w:rPr>
        <w:t>据统计，在不破坏海洋生态环境的情况下，海洋每年可向人类提供约</w:t>
      </w:r>
      <w:r w:rsidR="0099548C" w:rsidRPr="0099548C">
        <w:rPr>
          <w:rStyle w:val="a5"/>
          <w:rFonts w:hint="eastAsia"/>
          <w:i w:val="0"/>
          <w:color w:val="auto"/>
        </w:rPr>
        <w:t>2</w:t>
      </w:r>
      <w:r w:rsidR="0099548C" w:rsidRPr="0099548C">
        <w:rPr>
          <w:rStyle w:val="a5"/>
          <w:rFonts w:hint="eastAsia"/>
          <w:i w:val="0"/>
          <w:color w:val="auto"/>
        </w:rPr>
        <w:t>亿吨鱼类，且绝大多数取自浅海海域。</w:t>
      </w:r>
    </w:p>
    <w:p w:rsidR="0099548C" w:rsidRPr="00D76B0C" w:rsidRDefault="0000292D" w:rsidP="00D76B0C">
      <w:pPr>
        <w:pStyle w:val="a6"/>
        <w:numPr>
          <w:ilvl w:val="0"/>
          <w:numId w:val="2"/>
        </w:numPr>
        <w:spacing w:line="360" w:lineRule="auto"/>
        <w:ind w:left="0" w:firstLine="420"/>
        <w:contextualSpacing/>
        <w:mirrorIndents/>
        <w:rPr>
          <w:rStyle w:val="a5"/>
          <w:i w:val="0"/>
          <w:color w:val="auto"/>
        </w:rPr>
      </w:pPr>
      <w:r w:rsidRPr="0099548C">
        <w:rPr>
          <w:rStyle w:val="a5"/>
          <w:rFonts w:hint="eastAsia"/>
          <w:i w:val="0"/>
          <w:color w:val="auto"/>
        </w:rPr>
        <w:t>知识点：</w:t>
      </w:r>
      <w:r w:rsidR="0099548C" w:rsidRPr="0099548C">
        <w:rPr>
          <w:rStyle w:val="a5"/>
          <w:rFonts w:hint="eastAsia"/>
          <w:i w:val="0"/>
          <w:color w:val="auto"/>
        </w:rPr>
        <w:t>胶州湾北部红岛周边海域属特殊的泥质海岸，滩涂上非常适合蛤蜊生长。</w:t>
      </w:r>
    </w:p>
    <w:p w:rsidR="006E55C3" w:rsidRPr="00D76B0C" w:rsidRDefault="000164BD" w:rsidP="00D76B0C">
      <w:pPr>
        <w:pStyle w:val="a6"/>
        <w:numPr>
          <w:ilvl w:val="0"/>
          <w:numId w:val="2"/>
        </w:numPr>
        <w:spacing w:line="360" w:lineRule="auto"/>
        <w:ind w:left="0" w:firstLine="420"/>
        <w:contextualSpacing/>
        <w:mirrorIndents/>
        <w:rPr>
          <w:rStyle w:val="a5"/>
          <w:i w:val="0"/>
          <w:color w:val="auto"/>
        </w:rPr>
      </w:pPr>
      <w:r w:rsidRPr="00D76B0C">
        <w:rPr>
          <w:rStyle w:val="a5"/>
          <w:rFonts w:hint="eastAsia"/>
          <w:i w:val="0"/>
          <w:color w:val="auto"/>
        </w:rPr>
        <w:t>知识点</w:t>
      </w:r>
      <w:r w:rsidR="00F83CBD" w:rsidRPr="00D76B0C">
        <w:rPr>
          <w:rStyle w:val="a5"/>
          <w:rFonts w:hint="eastAsia"/>
          <w:i w:val="0"/>
          <w:color w:val="auto"/>
        </w:rPr>
        <w:t>：当表层海水的生产率很高时，大量的黏多糖沉降可以在海底形成暴风雪般的景象。当海雪落到海底，这些由有机物组成的“雪花”为居住在海底的生命提供了丰富的食物。</w:t>
      </w:r>
    </w:p>
    <w:p w:rsidR="006E55C3" w:rsidRPr="00D76B0C" w:rsidRDefault="000164BD" w:rsidP="00D76B0C">
      <w:pPr>
        <w:pStyle w:val="a6"/>
        <w:numPr>
          <w:ilvl w:val="0"/>
          <w:numId w:val="2"/>
        </w:numPr>
        <w:spacing w:line="360" w:lineRule="auto"/>
        <w:ind w:left="0" w:firstLine="420"/>
        <w:contextualSpacing/>
        <w:mirrorIndents/>
        <w:rPr>
          <w:rStyle w:val="a5"/>
          <w:i w:val="0"/>
          <w:color w:val="auto"/>
        </w:rPr>
      </w:pPr>
      <w:r w:rsidRPr="00D76B0C">
        <w:rPr>
          <w:rStyle w:val="a5"/>
          <w:rFonts w:hint="eastAsia"/>
          <w:i w:val="0"/>
          <w:color w:val="auto"/>
        </w:rPr>
        <w:t>知识点</w:t>
      </w:r>
      <w:r w:rsidR="00F83CBD" w:rsidRPr="00D76B0C">
        <w:rPr>
          <w:rStyle w:val="a5"/>
          <w:rFonts w:hint="eastAsia"/>
          <w:i w:val="0"/>
          <w:color w:val="auto"/>
        </w:rPr>
        <w:t>：滨海湿地指低潮时水深浅于</w:t>
      </w:r>
      <w:r w:rsidR="00F83CBD" w:rsidRPr="00D76B0C">
        <w:rPr>
          <w:rStyle w:val="a5"/>
          <w:rFonts w:hint="eastAsia"/>
          <w:i w:val="0"/>
          <w:color w:val="auto"/>
        </w:rPr>
        <w:t>6m</w:t>
      </w:r>
      <w:r w:rsidR="00F83CBD" w:rsidRPr="00D76B0C">
        <w:rPr>
          <w:rStyle w:val="a5"/>
          <w:rFonts w:hint="eastAsia"/>
          <w:i w:val="0"/>
          <w:color w:val="auto"/>
        </w:rPr>
        <w:t>的水域至大潮高潮位之上与外流江河流域相连的微咸水和淡浅水湖泊、沼泽以及相应的河段间的区域，包括低潮时水深不超过</w:t>
      </w:r>
      <w:r w:rsidR="00F83CBD" w:rsidRPr="00D76B0C">
        <w:rPr>
          <w:rStyle w:val="a5"/>
          <w:rFonts w:hint="eastAsia"/>
          <w:i w:val="0"/>
          <w:color w:val="auto"/>
        </w:rPr>
        <w:t>6m</w:t>
      </w:r>
      <w:r w:rsidR="00F83CBD" w:rsidRPr="00D76B0C">
        <w:rPr>
          <w:rStyle w:val="a5"/>
          <w:rFonts w:hint="eastAsia"/>
          <w:i w:val="0"/>
          <w:color w:val="auto"/>
        </w:rPr>
        <w:t>的永久性水域、潮间带和沿岸浸湿地带。</w:t>
      </w:r>
    </w:p>
    <w:p w:rsidR="006E55C3" w:rsidRPr="00D76B0C" w:rsidRDefault="000164BD" w:rsidP="00D76B0C">
      <w:pPr>
        <w:pStyle w:val="a6"/>
        <w:numPr>
          <w:ilvl w:val="0"/>
          <w:numId w:val="2"/>
        </w:numPr>
        <w:spacing w:line="360" w:lineRule="auto"/>
        <w:ind w:left="0" w:firstLine="420"/>
        <w:contextualSpacing/>
        <w:mirrorIndents/>
        <w:rPr>
          <w:rStyle w:val="a5"/>
          <w:i w:val="0"/>
          <w:color w:val="auto"/>
        </w:rPr>
      </w:pPr>
      <w:r w:rsidRPr="00D76B0C">
        <w:rPr>
          <w:rStyle w:val="a5"/>
          <w:rFonts w:hint="eastAsia"/>
          <w:i w:val="0"/>
          <w:color w:val="auto"/>
        </w:rPr>
        <w:t>知识点</w:t>
      </w:r>
      <w:r w:rsidR="00F83CBD" w:rsidRPr="00D76B0C">
        <w:rPr>
          <w:rStyle w:val="a5"/>
          <w:rFonts w:hint="eastAsia"/>
          <w:i w:val="0"/>
          <w:color w:val="auto"/>
        </w:rPr>
        <w:t>：</w:t>
      </w:r>
      <w:r w:rsidR="00F83CBD" w:rsidRPr="00D76B0C">
        <w:rPr>
          <w:rStyle w:val="a5"/>
          <w:i w:val="0"/>
          <w:color w:val="auto"/>
        </w:rPr>
        <w:t>2010</w:t>
      </w:r>
      <w:r w:rsidR="00F83CBD" w:rsidRPr="00D76B0C">
        <w:rPr>
          <w:rStyle w:val="a5"/>
          <w:i w:val="0"/>
          <w:color w:val="auto"/>
        </w:rPr>
        <w:t>年国际海洋生物普查报告发表，科学家对全球</w:t>
      </w:r>
      <w:r w:rsidR="00F83CBD" w:rsidRPr="00D76B0C">
        <w:rPr>
          <w:rStyle w:val="a5"/>
          <w:i w:val="0"/>
          <w:color w:val="auto"/>
        </w:rPr>
        <w:t>7</w:t>
      </w:r>
      <w:r w:rsidR="00F83CBD" w:rsidRPr="00D76B0C">
        <w:rPr>
          <w:rStyle w:val="a5"/>
          <w:i w:val="0"/>
          <w:color w:val="auto"/>
        </w:rPr>
        <w:t>大洲的</w:t>
      </w:r>
      <w:r w:rsidR="00F83CBD" w:rsidRPr="00D76B0C">
        <w:rPr>
          <w:rStyle w:val="a5"/>
          <w:i w:val="0"/>
          <w:color w:val="auto"/>
        </w:rPr>
        <w:t>25</w:t>
      </w:r>
      <w:r w:rsidR="00F83CBD" w:rsidRPr="00D76B0C">
        <w:rPr>
          <w:rStyle w:val="a5"/>
          <w:i w:val="0"/>
          <w:color w:val="auto"/>
        </w:rPr>
        <w:t>个关键性区域进行了调查，最新公布的物种多样性数据中，澳大利亚、日本、中国和地中海海域拥有的物种数量分别排在前</w:t>
      </w:r>
      <w:r w:rsidR="00F83CBD" w:rsidRPr="00D76B0C">
        <w:rPr>
          <w:rStyle w:val="a5"/>
          <w:i w:val="0"/>
          <w:color w:val="auto"/>
        </w:rPr>
        <w:t>4</w:t>
      </w:r>
      <w:r w:rsidR="00F83CBD" w:rsidRPr="00D76B0C">
        <w:rPr>
          <w:rStyle w:val="a5"/>
          <w:i w:val="0"/>
          <w:color w:val="auto"/>
        </w:rPr>
        <w:t>位，紧随其后的是墨西哥湾。</w:t>
      </w:r>
    </w:p>
    <w:p w:rsidR="006E55C3" w:rsidRPr="004B317C" w:rsidRDefault="006E55C3" w:rsidP="00D76B0C">
      <w:pPr>
        <w:spacing w:line="360" w:lineRule="auto"/>
        <w:ind w:firstLineChars="200" w:firstLine="420"/>
        <w:contextualSpacing/>
        <w:mirrorIndents/>
        <w:rPr>
          <w:rStyle w:val="a5"/>
          <w:i w:val="0"/>
          <w:color w:val="auto"/>
        </w:rPr>
      </w:pPr>
    </w:p>
    <w:sectPr w:rsidR="006E55C3" w:rsidRPr="004B317C" w:rsidSect="006E55C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F5A" w:rsidRDefault="00313F5A" w:rsidP="004B317C">
      <w:pPr>
        <w:ind w:left="-420" w:firstLine="420"/>
      </w:pPr>
      <w:r>
        <w:separator/>
      </w:r>
    </w:p>
  </w:endnote>
  <w:endnote w:type="continuationSeparator" w:id="0">
    <w:p w:rsidR="00313F5A" w:rsidRDefault="00313F5A" w:rsidP="004B317C">
      <w:pPr>
        <w:ind w:left="-420"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F5A" w:rsidRDefault="00313F5A" w:rsidP="004B317C">
      <w:pPr>
        <w:ind w:left="-420" w:firstLine="420"/>
      </w:pPr>
      <w:r>
        <w:separator/>
      </w:r>
    </w:p>
  </w:footnote>
  <w:footnote w:type="continuationSeparator" w:id="0">
    <w:p w:rsidR="00313F5A" w:rsidRDefault="00313F5A" w:rsidP="004B317C">
      <w:pPr>
        <w:ind w:left="-420" w:firstLine="42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26C7F"/>
    <w:multiLevelType w:val="hybridMultilevel"/>
    <w:tmpl w:val="F8E62692"/>
    <w:lvl w:ilvl="0" w:tplc="E0023846">
      <w:start w:val="1"/>
      <w:numFmt w:val="decimal"/>
      <w:lvlText w:val="%1."/>
      <w:lvlJc w:val="left"/>
      <w:pPr>
        <w:ind w:left="1110" w:hanging="69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33B74060"/>
    <w:multiLevelType w:val="hybridMultilevel"/>
    <w:tmpl w:val="EB48A83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1525336"/>
    <w:rsid w:val="0000292D"/>
    <w:rsid w:val="000164BD"/>
    <w:rsid w:val="00121BDA"/>
    <w:rsid w:val="00313F5A"/>
    <w:rsid w:val="00370EF1"/>
    <w:rsid w:val="004B317C"/>
    <w:rsid w:val="005D6B56"/>
    <w:rsid w:val="006E55C3"/>
    <w:rsid w:val="008F226D"/>
    <w:rsid w:val="0099548C"/>
    <w:rsid w:val="00CF758D"/>
    <w:rsid w:val="00D76B0C"/>
    <w:rsid w:val="00DA3C68"/>
    <w:rsid w:val="00DA50D0"/>
    <w:rsid w:val="00DD0A3A"/>
    <w:rsid w:val="00E123C9"/>
    <w:rsid w:val="00ED3489"/>
    <w:rsid w:val="00F83CBD"/>
    <w:rsid w:val="2FA56350"/>
    <w:rsid w:val="3AFE34E2"/>
    <w:rsid w:val="402F10C2"/>
    <w:rsid w:val="4C1A6360"/>
    <w:rsid w:val="4E35563F"/>
    <w:rsid w:val="51525336"/>
    <w:rsid w:val="5318175B"/>
    <w:rsid w:val="7AA35D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55C3"/>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6E55C3"/>
    <w:pPr>
      <w:ind w:firstLineChars="200" w:firstLine="420"/>
    </w:pPr>
  </w:style>
  <w:style w:type="paragraph" w:styleId="a3">
    <w:name w:val="header"/>
    <w:basedOn w:val="a"/>
    <w:link w:val="Char"/>
    <w:rsid w:val="004B31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B317C"/>
    <w:rPr>
      <w:rFonts w:ascii="Calibri" w:eastAsia="宋体" w:hAnsi="Calibri" w:cs="Times New Roman"/>
      <w:kern w:val="2"/>
      <w:sz w:val="18"/>
      <w:szCs w:val="18"/>
    </w:rPr>
  </w:style>
  <w:style w:type="paragraph" w:styleId="a4">
    <w:name w:val="footer"/>
    <w:basedOn w:val="a"/>
    <w:link w:val="Char0"/>
    <w:rsid w:val="004B317C"/>
    <w:pPr>
      <w:tabs>
        <w:tab w:val="center" w:pos="4153"/>
        <w:tab w:val="right" w:pos="8306"/>
      </w:tabs>
      <w:snapToGrid w:val="0"/>
      <w:jc w:val="left"/>
    </w:pPr>
    <w:rPr>
      <w:sz w:val="18"/>
      <w:szCs w:val="18"/>
    </w:rPr>
  </w:style>
  <w:style w:type="character" w:customStyle="1" w:styleId="Char0">
    <w:name w:val="页脚 Char"/>
    <w:basedOn w:val="a0"/>
    <w:link w:val="a4"/>
    <w:rsid w:val="004B317C"/>
    <w:rPr>
      <w:rFonts w:ascii="Calibri" w:eastAsia="宋体" w:hAnsi="Calibri" w:cs="Times New Roman"/>
      <w:kern w:val="2"/>
      <w:sz w:val="18"/>
      <w:szCs w:val="18"/>
    </w:rPr>
  </w:style>
  <w:style w:type="character" w:styleId="a5">
    <w:name w:val="Subtle Emphasis"/>
    <w:basedOn w:val="a0"/>
    <w:uiPriority w:val="19"/>
    <w:qFormat/>
    <w:rsid w:val="004B317C"/>
    <w:rPr>
      <w:i/>
      <w:iCs/>
      <w:color w:val="808080" w:themeColor="text1" w:themeTint="7F"/>
    </w:rPr>
  </w:style>
  <w:style w:type="paragraph" w:styleId="a6">
    <w:name w:val="List Paragraph"/>
    <w:basedOn w:val="a"/>
    <w:uiPriority w:val="99"/>
    <w:unhideWhenUsed/>
    <w:rsid w:val="00D76B0C"/>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300</Words>
  <Characters>1715</Characters>
  <Application>Microsoft Office Word</Application>
  <DocSecurity>0</DocSecurity>
  <Lines>14</Lines>
  <Paragraphs>4</Paragraphs>
  <ScaleCrop>false</ScaleCrop>
  <Company>Workgroup</Company>
  <LinksUpToDate>false</LinksUpToDate>
  <CharactersWithSpaces>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dcterms:created xsi:type="dcterms:W3CDTF">2017-04-17T02:29:00Z</dcterms:created>
  <dcterms:modified xsi:type="dcterms:W3CDTF">2017-04-27T09:32:00Z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